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 - заболевание головного мозга, обусловленное закупоркой (ишемия) того или иного сосуда, питающего часть мозга. Чаще всего ишемический инсульт развивается на фоне гипертонической болезни, болезни сердца (мерцательная аритмия, пороки, пароксизмальная тахикардия), сердечной недостаточности, церебрального атеросклероза.</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При ишемическом инсульте причиной закупорки чаще всего становятся: кусочки, отрывающиеся от атеросклеротических бляшек в крупных сосудах шеи или тромботических наложений на клапанах сердца; тромбы, образующиеся на крупных бляшках в местах сужения сосудов, спазмы сосудов в течение длительного времени.</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При геморрагическом инсульте разрыв сосуда происходит при высоком артериальном давлении, так как стенка артерии при атеросклерозе неравномерно истончена. Кровь под высоким давлением раздвигает ткани мозга и заполняет образовавшуюся полость, так возникает кровяная опухоль, или внутримозговая гематома.</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Или же кровоизлияние происходит при разрыве мешотчатого образования на стенке сосуда, которое называется аневризмой, такое кровоизлияние чаще бывает в оболочке мозга и называется субарахноидальным (САК). Такое кровоизлияние чаще возникает до 40 лет. Внезапно возникает ощущение удара в голову (иногда его сравнивают с ударом кинжала в голову), сильнейшая головная боль (при этом человек кричит от боли и далее теряет сознание), могут быть судороги, но сознание, как правило, восстанавливается. Больной сонлив, заторможен, стонет от боли, держится руками за голову, часты рвота, тошнота. Но, в отличие от кровоизлияния с образованием мозговой гематомы, у такого пациента нет параличей.</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Однако ишемический инсульт более коварен, чем геморрагичекий, подчас признаки его нечетки, </w:t>
      </w:r>
      <w:r w:rsidRPr="00FC3E46">
        <w:rPr>
          <w:rFonts w:ascii="Verdana" w:hAnsi="Verdana"/>
          <w:b/>
          <w:bCs/>
          <w:color w:val="000000"/>
          <w:kern w:val="36"/>
          <w:sz w:val="28"/>
          <w:szCs w:val="28"/>
        </w:rPr>
        <w:lastRenderedPageBreak/>
        <w:t>нарастают постепенно или "мерцают". При геморрагическом инсульте в полушарии головного мозга с образованием внутримозговой гематомы - проявления бурные: на фоне гипертонического криза возникает или значительно усиливается головная боль, часто в одной половине головы, затем больной теряет сознание, лицо становится сизым или красным, дыхание хриплое, часто бывает многократная рвота. Через некоторое время может развиться судорожный припадок с преобладанием судорог на одной половине тела, зрачок на стороне инсульта расширяется. Если больной приходит в сознание, то у него оказываются парализованными конечности, если справа, то отмечаются нарушения речи (см. афазия), если слева, то у больного имеются выраженные психические отклонения (не знает сколько ему лет, где находится, не узнает близких, считает себя полностью здоровым и т.п.). Всегда наблюдается ригидность мышц затылка: невозможно пригнуть голову кпереди так, чтобы подбородок коснулся груди (из-за выраженного напряжения мышц шеи) и ригидность мышц ног: невозможно поднять прямую ногу за пятку (также из-за выраженного напряжения мышц ноги) - признаки раздражения кровью мозговых оболочек, т.н. менингеальный синдром.</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При геморрагическом инсульте в стволе мозга больные не живут более 2 суток и погибают, не приходя в сознание. При субарахноидальном кровоизлиянии из аневризмы катастрофа чаще случается после физической нагрузки: подъем тяжести, попытка сломать палку через колено, нервный стресс, сопровождающийся кратковременным подъемом артериального давления.</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ИНСУЛЬТ, внезапное расстройство функций головного мозга, вызванное нарушением его кровоснабжения. Термин «инсульт» (от лат. insultus – приступ) подчеркивает, что неврологические симптомы развиваются внезапно. В условиях прекращения притока кислорода нервные клетки гибнут в течение </w:t>
      </w:r>
      <w:r w:rsidRPr="00FC3E46">
        <w:rPr>
          <w:rFonts w:ascii="Verdana" w:hAnsi="Verdana"/>
          <w:b/>
          <w:bCs/>
          <w:color w:val="000000"/>
          <w:kern w:val="36"/>
          <w:sz w:val="28"/>
          <w:szCs w:val="28"/>
        </w:rPr>
        <w:lastRenderedPageBreak/>
        <w:t>пяти минут. В зависимости от локализации очага поражения симптомами инсульта могут быть слабость, двоение в глазах, нарушение чувствительности, координации или речи, спутанность сознания. Инсульт называют также «острым нарушением мозгового кровообращения», «апоплексией», «ударом».</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 – распространенное заболевание: в год регистрируется примерно 105 новых случаев на 100 000 населения. Заболеваемость значительно колеблется в зависимости от возраста, особенно высок риск у пожилых людей. В развитых индустриальных странах инсульт – третья по частоте причина смерти после сердечно-сосудистых и онкологических заболеваний. В середине 1990-х годов в США было 2,9 млн. людей, перенесших 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Причиной инсульта может быть артериальная эмболия, тромбоз или кровоизлияние. Эмболический инсульт возникает вследствие закупорки сосуда, например, сгустками крови, образовавшимися в сердце или в крупных сосудах шеи, по которым кровь поступает в мозг. С током крови эмболы попадают во все более мелкие мозговые сосуды, пока не закупорят один из них, заблокировав в нем кровоток. Тромботический инсульт вызывается утолщением и закрытием просвета (вследствие атеросклероза или уплотнения артерий) самих церебральных сосудов. Эмболический и тромботический инсульты относят к ишемическим инсультам. Ишемией называют снижение кровоснабжения (и соответственно кислородную недостаточность) определенной части тела. Третий тип инсульта – геморрагический – возникает вследствие разрыва стенки кровеносного сосуда, что приводит к повреждению окружающей мозговой ткани. Изливающаяся кровь сдавливает нейроны (нервные клетки), нарушая их функцию, а также вызывает значительное смещение внутричерепных структур. См. такжеТРОМБОЗ; ЭМБОЛИЯ.</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Диагноз инсульта ставят в тех случаях, когда очаговые неврологические нарушения сохраняются более 24 ч. При преходящем нарушении кровообращения ишемия не столь длительна, чтобы вызвать гибель нервных клеток, поэтому симптомы могут исчезнуть в течение </w:t>
      </w:r>
      <w:r w:rsidRPr="00FC3E46">
        <w:rPr>
          <w:rFonts w:ascii="Verdana" w:hAnsi="Verdana"/>
          <w:b/>
          <w:bCs/>
          <w:color w:val="000000"/>
          <w:kern w:val="36"/>
          <w:sz w:val="28"/>
          <w:szCs w:val="28"/>
        </w:rPr>
        <w:lastRenderedPageBreak/>
        <w:t>нескольких минут или нескольких часов. Такое преходящее нарушение мозгового кровообращения называют транзиторной ишемической атакой. Чем быстрее восстанавливается кровоток, тем больше вероятность, что пораженные нейроны выживут и восстановят свои функции. Независимо от продолжительности подобные ишемические атаки – серьезная угроза будущего инсульта.</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Профилактика инсульта заключается в борьбе с факторами риска, прежде всего с курением, артериальной гипертонией (повышенным кровяным давлением), болезнями сердца, высоким уровнем холестерина в крови, сахарным диабетом. Курение – фактор риска, который легче всего устранить. Доказано, что снижение кровяного давления и уровня холестерина уменьшает вероятность инсульта. Больным с нарушением сердечного ритма, например хронической мерцательной аритмией, для профилактики инсульта назначают антикоагулянты, уменьшающие вероятность образования в сердце кровяного сгустка. Вероятность эмболии можно снизить с помощью аспирина или других препаратов, уменьшающих способность тромбоцитов слипаться и тем самым тормозящих тромбообразование. При выраженном атеросклерозе внутренней сонной артерии, который часто служит причиной эмболии, бывает эффективно оперативное вмешательство – т.н. эндартериэктомия сонной артерии.</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Исход инсульта зависит от его типа. При геморрагическом инсульте смертность в течение первого месяца достигает 33%. За тот же период при ишемических инсультах, как эмболических, так и тромботических, она не превышает 15%. Вероятность повторения (рецидива) инсульта зависит от места и характера поражения. После инсульта возможно восстановление способности к передвижению и уходу за собой. 20% больных восстанавливаются полностью. Другие способны ухаживать за собой, но передвигаться могут лишь с костылем, палкой или с помощью иных приспособлений. Многие нуждаются в посторонней помощи для передвижения и ухода, причем 20% требуют постоянного ухода. Реабилитация предполагает комплексное применение медикаментозной терапии, </w:t>
      </w:r>
      <w:r w:rsidRPr="00FC3E46">
        <w:rPr>
          <w:rFonts w:ascii="Verdana" w:hAnsi="Verdana"/>
          <w:b/>
          <w:bCs/>
          <w:color w:val="000000"/>
          <w:kern w:val="36"/>
          <w:sz w:val="28"/>
          <w:szCs w:val="28"/>
        </w:rPr>
        <w:lastRenderedPageBreak/>
        <w:t>адекватный уход, физическую, трудовую и речевую терапию, а также усилия работников социальных служб, направленные на то, чтобы помочь больному и его семье приспособиться к недугу и по возможности компенсировать сохраняющийся после инсульта неврологический дефект.</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Материал из Википедии — свободной энциклопедии</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 </w:t>
      </w:r>
      <w:r w:rsidRPr="00FC3E46">
        <w:rPr>
          <w:rFonts w:ascii="Verdana" w:hAnsi="Verdana"/>
          <w:b/>
          <w:bCs/>
          <w:color w:val="000000"/>
          <w:kern w:val="36"/>
          <w:sz w:val="28"/>
          <w:szCs w:val="28"/>
        </w:rPr>
        <w:cr/>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Срез мозга погибшего от инсульта</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rPr>
        <w:t>МКБ</w:t>
      </w:r>
      <w:r w:rsidRPr="00FC3E46">
        <w:rPr>
          <w:rFonts w:ascii="Verdana" w:hAnsi="Verdana"/>
          <w:b/>
          <w:bCs/>
          <w:color w:val="000000"/>
          <w:kern w:val="36"/>
          <w:sz w:val="28"/>
          <w:szCs w:val="28"/>
          <w:lang w:val="en-US"/>
        </w:rPr>
        <w:t>-10</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I60.-I64.</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rPr>
        <w:t>МКБ</w:t>
      </w:r>
      <w:r w:rsidRPr="00FC3E46">
        <w:rPr>
          <w:rFonts w:ascii="Verdana" w:hAnsi="Verdana"/>
          <w:b/>
          <w:bCs/>
          <w:color w:val="000000"/>
          <w:kern w:val="36"/>
          <w:sz w:val="28"/>
          <w:szCs w:val="28"/>
          <w:lang w:val="en-US"/>
        </w:rPr>
        <w:t>-9</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434.91</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OMIM</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601367</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DiseasesDB</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2247</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MedlinePlus</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000726</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eMedicine</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 xml:space="preserve">neuro/9 </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MeSH</w:t>
      </w:r>
    </w:p>
    <w:p w:rsidR="00FC3E46" w:rsidRPr="00FC3E46" w:rsidRDefault="00FC3E46" w:rsidP="00FC3E46">
      <w:pPr>
        <w:rPr>
          <w:rFonts w:ascii="Verdana" w:hAnsi="Verdana"/>
          <w:b/>
          <w:bCs/>
          <w:color w:val="000000"/>
          <w:kern w:val="36"/>
          <w:sz w:val="28"/>
          <w:szCs w:val="28"/>
          <w:lang w:val="en-US"/>
        </w:rPr>
      </w:pPr>
      <w:r w:rsidRPr="00FC3E46">
        <w:rPr>
          <w:rFonts w:ascii="Verdana" w:hAnsi="Verdana"/>
          <w:b/>
          <w:bCs/>
          <w:color w:val="000000"/>
          <w:kern w:val="36"/>
          <w:sz w:val="28"/>
          <w:szCs w:val="28"/>
          <w:lang w:val="en-US"/>
        </w:rPr>
        <w:t>D020521</w:t>
      </w:r>
      <w:r w:rsidRPr="00FC3E46">
        <w:rPr>
          <w:rFonts w:ascii="Verdana" w:hAnsi="Verdana"/>
          <w:b/>
          <w:bCs/>
          <w:color w:val="000000"/>
          <w:kern w:val="36"/>
          <w:sz w:val="28"/>
          <w:szCs w:val="28"/>
          <w:lang w:val="en-US"/>
        </w:rPr>
        <w:cr/>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Инсу́льт — клинический синдром, представленный очаговой и/или общемозговой неврологической симптоматикой, развивающийся внезапно по причине острого нарушения мозгового кровообращения, сохраняющийся не менее суток или заканчивающийся летальным исходом в течение этого срока. К инсультам </w:t>
      </w:r>
      <w:r w:rsidRPr="00FC3E46">
        <w:rPr>
          <w:rFonts w:ascii="Verdana" w:hAnsi="Verdana"/>
          <w:b/>
          <w:bCs/>
          <w:color w:val="000000"/>
          <w:kern w:val="36"/>
          <w:sz w:val="28"/>
          <w:szCs w:val="28"/>
        </w:rPr>
        <w:lastRenderedPageBreak/>
        <w:t>относят инфаркт мозга, кровоизлияние в мозг и субарахноидальное кровоизлияние.[1]</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 является вторым по частоте «убийцей» после инфаркта миокарда.[2]</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Эпидемиология</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 в настоящее время становится основной социально-медицинской проблемой неврологии. Ежегодно в мире церебральный инсульт переносят около 6 млн человек, а в России более 450 тыс., то есть каждые 1,5 минуты у кого-то из россиян развивается это заболевание. В крупных мегаполисах России количество острых инсультов составляет от 100 до 120 в сутки. Ранняя 30-дневная летальность после инсульта составляет 35 %, в течение года умирает около 50 % больных. Инсульт в настоящее время является одной из основных причин инвалидизации населения. Менее 20 % выживших после церебрального инсульта больных могут вернуться к прежней работе. Среди всех видов инсульта преобладают ишемические поражения мозга. Ишемические инсульты составляют 70-85 % случаев, кровоизлияния в мозг — 20-25 % случаев, нетравматические субарахноидальные кровоизлияния — 5 % случаев.[3]</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Первым упоминанием об инсульте служат описания, сделанные Гиппократом в 460-х годах до н. э., в которых говорится о случае потери сознания в результате заболевания головного мозга. Потом Гален описал симптомы, которые начинаются с внезапной потери сознания, и обозначил их термином «apoplexy», то есть удар. С тех пор термин «апоплексия» достаточно прочно и надолго входит в медицину, обозначая при этом инсульт. Уильям Гарвей в 1628 году изучил, как движется кровь в организме, и определил функцию сердца как насосную, описав процесс циркуляции крови. Эти знания заложили основу изучения причин возникновения инсульта и роли сосудов в этом процессе. Значительную часть знаний об инсульте разработал Рудольф Вирхов. Он предложил термины «тромбоз» и «эмболия». Данные термины до сих пор являются ключевыми в диагностике, лечении и профилактике инсульта. Позднее он также установил, что тромбоз артерий вызывается не воспалением, а </w:t>
      </w:r>
      <w:r w:rsidRPr="00FC3E46">
        <w:rPr>
          <w:rFonts w:ascii="Verdana" w:hAnsi="Verdana"/>
          <w:b/>
          <w:bCs/>
          <w:color w:val="000000"/>
          <w:kern w:val="36"/>
          <w:sz w:val="28"/>
          <w:szCs w:val="28"/>
        </w:rPr>
        <w:lastRenderedPageBreak/>
        <w:t>жировым перерождением сосудистой стенки и связал его с атеросклерозом.[4]</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иды инсульта</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Существует три основных вида инсульта: ишемический инсульт, внутримозговое и субарахноидальное кровоизлияние.[1] По данным международных многоцентровых исследований, соотношение ишемического и геморрагического инсультов составляет в среднем 4:1—5:1 (80—85 % и 15—20 %).[5]</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[править]Ишемический 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Основная статья: Ишемический инсульт</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 или инфаркт мозга. Чаще всего возникает у больных старше 60 лет, имеющих в анамнезе инфаркт миокарда, ревматические пороки сердца, нарушение сердечного ритма и проводимости, сахарный диабет. Большую роль в развитии ишемического инсульта играют нарушения реологических свойств крови, патология магистральных артерий. Характерно развитие заболевания в ночное время без потери сознания.[6]</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[править]Этиопатогенез</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 чаще всего развивается при сужении или закупорке артерий, питающих клетки головного мозга. Не получая необходимые им кислород и питательные вещества, клетки мозга погибают. Ишемический инсульт подразделяют на атеротромботический, кардиоэмболический, гемодинамический, лакунарный и инсульт по типу гемореологической микроокклюзии.[7]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Атеротромботический инсульт как правило возникает на фоне атеросклероза церебральных артерий крупного или среднего калибра. Атеросклеротическая бляшка суживает просвет сосуда и способствует тромбообразованию. Возможна артерио-артериальная эмболия. Этот тип инсульта развивается ступенеобразно, с нарастанием симптоматики на протяжении нескольких часов или суток, часто дебютирует во сне. Нередко атеротромботический инсульт предваряется транзиторными ишемическими </w:t>
      </w:r>
      <w:r w:rsidRPr="00FC3E46">
        <w:rPr>
          <w:rFonts w:ascii="Verdana" w:hAnsi="Verdana"/>
          <w:b/>
          <w:bCs/>
          <w:color w:val="000000"/>
          <w:kern w:val="36"/>
          <w:sz w:val="28"/>
          <w:szCs w:val="28"/>
        </w:rPr>
        <w:lastRenderedPageBreak/>
        <w:t>атаками. Размеры очага ишемического повреждения варьируют.[7]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Кардиоэмболический инсульт возникает при полной или частичной закупорке эмболом артерии мозга. Наиболее часто причинами инсульта являются кардиогенные эмболии при клапанных пороках сердца, возвратном ревматическом и бактериальном эндокардите, при других поражениях сердца, которые сопровождаются образованием в его полостях пристеночных тромбов. Часто эмболический инсульт развивается вследствие пароксизма мерцательной аритмии. Начало кардиоэмболического инсульта как правило внезапное, в состоянии бодрствования пациента. В дебюте заболевания наиболее выражен неврологический дефицит. Чаще инсульт локализуется в зоне кровоснабжения средней мозговой артерии, размер очага ишемического повреждения средний или большой, характерен геморрагический компонент. В анамнезе возможны тромбоэмболии других органов.[7]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Гемодинамаческий инсульт обусловлен гемодинамическими факторами — снижением артериального давления (физиологическим, например во время сна; ортостатической, ятрогенной артериальной гипотензией, гиповолемией) или падением минутного объема сердца (вследствие ишемии миокарда, выраженной брадикардии и т. д.). Начало гемодинамического инсульта может быть внезапным или ступенеобразным, в покое или активном состоянии пациента. Размеры инфарктов различны, локализация обычно в зоне смежного кровоснабжения (корковая, перивентрикулярная и др.). Гемодинамические инсульты возникают на фоне патологии экстра- и/или интракраниальных артерий (атеросклероз, септальные стенозы артерий, аномалии сосудистой системы мозга).[7]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Лакунарный инсульт обусловлен поражением небольших перфорирующих артерий. Как правило возникает на фоне повышенного артериального давления, постепенно, в течение нескольких часов. Лакунарные инсульты локализуются в подкорковых структурах (подкорковые ядра, внутренняя капсула, белое вещество семиовального центра, основание </w:t>
      </w:r>
      <w:r w:rsidRPr="00FC3E46">
        <w:rPr>
          <w:rFonts w:ascii="Verdana" w:hAnsi="Verdana"/>
          <w:b/>
          <w:bCs/>
          <w:color w:val="000000"/>
          <w:kern w:val="36"/>
          <w:sz w:val="28"/>
          <w:szCs w:val="28"/>
        </w:rPr>
        <w:lastRenderedPageBreak/>
        <w:t xml:space="preserve">моста), размеры очагов не превышают </w:t>
      </w:r>
      <w:smartTag w:uri="urn:schemas-microsoft-com:office:smarttags" w:element="metricconverter">
        <w:smartTagPr>
          <w:attr w:name="ProductID" w:val="1,5 см"/>
        </w:smartTagPr>
        <w:r w:rsidRPr="00FC3E46">
          <w:rPr>
            <w:rFonts w:ascii="Verdana" w:hAnsi="Verdana"/>
            <w:b/>
            <w:bCs/>
            <w:color w:val="000000"/>
            <w:kern w:val="36"/>
            <w:sz w:val="28"/>
            <w:szCs w:val="28"/>
          </w:rPr>
          <w:t>1,5 см</w:t>
        </w:r>
      </w:smartTag>
      <w:r w:rsidRPr="00FC3E46">
        <w:rPr>
          <w:rFonts w:ascii="Verdana" w:hAnsi="Verdana"/>
          <w:b/>
          <w:bCs/>
          <w:color w:val="000000"/>
          <w:kern w:val="36"/>
          <w:sz w:val="28"/>
          <w:szCs w:val="28"/>
        </w:rPr>
        <w:t>. Общемозговые и менингеальные симптомы отсутствуют, имеются характерная очаговая симптоматика (чисто двигательный или чисто чувствительный лакунарный синдром, атактический гемипарез, дизартрия или монопарез).[8][7]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 по типу гемореологической микроокклюзии возникает на фоне отсутствия какого-либо сосудистого или гематологического заболевания установленной этиологии. Причиной инсульта служат выраженные гемореологические изменения, нарушения в системе гемостаза и фибринолиза. Характерна скудная неврологическая симптоматика в сочетании со значительными гемореологическими нарушениями.[7]</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[править]Внутримозговое кровоизлияние</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Геморрагический инсульт или кровоизлияние в мозг. Чаще всего возникает в возрасте 45 — 60 лет. В анамнезе у таких больных — гипертоническая болезнь, церебральный атеросклероз или сочетание этих заболеваний, артериальная симптоматическая гипертензия, заболевание крови и др. Предвестники заболевания (чувство жара, усиление головной боли, нарушение зрения) бывают редко. Обычно инсульт развивается внезапно, в дневное время, на фоне эмоционального или физического перенапряжения.[9]</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[править]Этиопатогенез</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Причиной кровоизлияния в головной мозг чаще всего является гипертоническая болезнь (80—85 % случаев). Реже кровоизлияния обусловливаются атеросклерозом, заболеваниями крови, воспалительными изменениями мозговых сосудов, интоксикацией, авитаминозами и другими причинами. Кровоизлияние в мозг может наступить путем диапедеза или в результате разрыва сосуда. В обоих случаях в основе выхода крови за пределы сосудистого русла лежат функционально-динамические ангиодистонические расстройства общей и в особенности регионарной мозговой циркуляции. Основным патогенетическим фактором кровоизлияния являются артериальная гипертензия и гипертонические кризы, при которых возникают спазмы или параличи мозговых артерий и артериол. Обменные нарушения, возникающие в очаге ишемии, способствуют </w:t>
      </w:r>
      <w:r w:rsidRPr="00FC3E46">
        <w:rPr>
          <w:rFonts w:ascii="Verdana" w:hAnsi="Verdana"/>
          <w:b/>
          <w:bCs/>
          <w:color w:val="000000"/>
          <w:kern w:val="36"/>
          <w:sz w:val="28"/>
          <w:szCs w:val="28"/>
        </w:rPr>
        <w:lastRenderedPageBreak/>
        <w:t>дезорганизации стенок сосудов, которые в этих условиях становятся проницаемыми для плазмы и эритроцитов. Так возникает кровоизлияние путем диапедеза. Одновременное развитие спазма многих сосудистых ветвей в сочетании с проникновением крови в мозговое вещество может привести к образованию обширного очага кровоизлияния, а иногда и множественных геморрагических очагов. В основе гипертонического криза может быть резкое расширение артерий с увеличением мозгового кровотока, обусловленное срывом его саморегуляции при высоком артериальном давлении. В этих условиях артерии утрачивают способность к сужению и пассивно расширяются. Под повышенным давлением кровь заполняет не только артерии, но и капилляры и вены При этом повышается проницаемость сосудов, что приводит к диапедезу плазмы крови и эритроцитов. В механизме возникновения диапедезной геморрагии определенное значение придается нарушению взаимосвязи между свертывающей и противосвертывающей системами крови. В патогенезе разрыва сосудов играют роль и функционально-динамические нарушения сосудистого тонуса. Паралич стенки мелких мозговых сосудов ведет к острому нарастанию проницаемости сосудистых стенок и плазморрагии.[10]</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[править]Субарахноидальное кровоизлияние</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Основная статья: Субарахноидальное кровоизлияние</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Субарахноидальное кровоизлияние (кровоизлияние в субарахноидальное пространство). Наиболее часто кровоизлияние происходит в возрасте 30—60 лет. В числе факторов риска развития субарахноидального кровоизлияния называются курение, хронический алкоголизм и однократное употребление алкоголя в больших количествах, артериальная гипертензия, избыточная масса тела.[11]</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[править]Этиопатогенез</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Может произойти спонтанно, обычно вследствие разрыва артериальной аневризмы (по разным данным, от 50 % до 85 % случаев), или в результате черепно-мозговой травмы. Также возможны кровоизлияния из-за других патологических изменений (артериовенозные </w:t>
      </w:r>
      <w:r w:rsidRPr="00FC3E46">
        <w:rPr>
          <w:rFonts w:ascii="Verdana" w:hAnsi="Verdana"/>
          <w:b/>
          <w:bCs/>
          <w:color w:val="000000"/>
          <w:kern w:val="36"/>
          <w:sz w:val="28"/>
          <w:szCs w:val="28"/>
        </w:rPr>
        <w:lastRenderedPageBreak/>
        <w:t>мальформации, заболевания сосудов спинного мозга, кровоизлияние в опухоль).[12] Помимо этого, в числе причин САК кокаиновая наркомания, серповидно-клеточная анемия (обычно у детей); реже — приём антикоагулянтов, нарушения свёртывающей системы крови и гипофизарный инсульт.[13] Локализация субарахноидального кровоизлияния зависит от места разрыва сосуда. Чаще всего она возникает при разрыве сосудов артериального круга большого мозга на нижней поверхности головного мозга. Обнаруживается скопление крови на базальной поверхности ножек мозга, моста, продолговатого мозга, височных долей. Реже очаг локализуется на верхнелатеральной поверхности мозга; наиболее интенсивные кровоизлияния в этих случаях прослеживаются по ходу крупных борозд.[10]</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Симптомы</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Инсульт может проявляется общемозговыми и очаговыми неврологическими симптомами.[15]</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Общемозговые симптомы инсульта бывают разные. Этот симптом может возникать в виде нарушения сознания, оглушенности, сонливости или, наоборот, возбуждения, также может возникнуть кратковременная потеря сознания на несколько минут. Сильная головная боль может сопровождается тошнотой или рвотой. Иногда возникает головокружение. Человек может чувствовать потерю ориентировки во времени и пространстве. Возможны вегетативные симптомы: чувство жара, потливости, сердцебиение, сухость во рту.[15]</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На фоне общемозговых симптомов инсульта появляются очаговые симптомы поражения головного мозга. Клиническая картина определяется тем, какой участок мозга пострадал из-за повреждения кровоснабжающего его сосуда.[15]</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Если участок мозга обеспечивает функцию движения, то развивается слабость в руке или ноге вплоть до паралича. Утрата силы в конечностях может сопровождаться снижением в них чувствительности, нарушением речи, зрения. Подобные очаговые симптомы инсульта в основном связаны с повреждением участка мозга, кровоснабжаемым сонной </w:t>
      </w:r>
      <w:r w:rsidRPr="00FC3E46">
        <w:rPr>
          <w:rFonts w:ascii="Verdana" w:hAnsi="Verdana"/>
          <w:b/>
          <w:bCs/>
          <w:color w:val="000000"/>
          <w:kern w:val="36"/>
          <w:sz w:val="28"/>
          <w:szCs w:val="28"/>
        </w:rPr>
        <w:lastRenderedPageBreak/>
        <w:t>артерией. Возникает слабости в мышцах (гемипарез), нарушения речи и произношения слов, характерно снижение зрения на один глаз и пульсации сонной артерии на шее на стороне поражения. Иногда появляется шаткость походки, потеря равновесия, неукротимая рвота, головокружение, особенно в случаях, когда страдают сосуды, кровоснабжающие зоны мозга, ответственные за координацию движений и чувство положения тела в пространстве. Возникает «пятнистая ишемия» мозжечка, затылочных долей и глубоких структур и ствола мозга. Наблюдаются приступы головокружения в любую сторону, когда предметы вращаются вокруг человека. На этом фоне могут быть зрительные и глазодвигательные нарушения (косоглазие, двоение, снижение полей зрения), шаткость и неустойчивость, ухудшение речи, движений и чувствительности.[15]</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Факторы риска[16]</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Факторами риска являются различные клинические, биохимические, поведенческие и другие характеристики, указывающие на повышенную вероятность развития определенного заболевания. Все направления профилактической работы ориентированы на контроль факторов риска, их коррекцию как у конкретных людей, так и в популяции в целом.</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Возраст</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Артериальная гипертония</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Заболевания сердца</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ТИА (Транзиторные ишемические атаки) являются существенным предиктором развития как инфаркта мозга, так и инфаркта миокарда</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Сахарный диабет</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Курение</w:t>
      </w:r>
    </w:p>
    <w:p w:rsidR="00FC3E46" w:rsidRPr="00FC3E46" w:rsidRDefault="00FC3E46" w:rsidP="00FC3E46">
      <w:pPr>
        <w:rPr>
          <w:rFonts w:ascii="Verdana" w:hAnsi="Verdana"/>
          <w:b/>
          <w:bCs/>
          <w:color w:val="000000"/>
          <w:kern w:val="36"/>
          <w:sz w:val="28"/>
          <w:szCs w:val="28"/>
        </w:rPr>
      </w:pPr>
      <w:r w:rsidRPr="00FC3E46">
        <w:rPr>
          <w:rFonts w:ascii="Verdana" w:hAnsi="Verdana" w:cs="Verdana"/>
          <w:b/>
          <w:bCs/>
          <w:color w:val="000000"/>
          <w:kern w:val="36"/>
          <w:sz w:val="28"/>
          <w:szCs w:val="28"/>
        </w:rPr>
        <w:t></w:t>
      </w:r>
      <w:r w:rsidRPr="00FC3E46">
        <w:rPr>
          <w:rFonts w:ascii="Verdana" w:hAnsi="Verdana" w:cs="Verdana"/>
          <w:b/>
          <w:bCs/>
          <w:color w:val="000000"/>
          <w:kern w:val="36"/>
          <w:sz w:val="28"/>
          <w:szCs w:val="28"/>
        </w:rPr>
        <w:tab/>
        <w:t>Асимптомный стеноз сонных артерий</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Многие люди в популяции имеют одновременно несколько факторов риска, каждый из которых может быть выражен умеренно. Существуют такие шкалы, которые позволяют оценить индивидуальный риск развития инсульта (в процентах) на ближайшие 10 лет и сравнить его со среднепопуляционным риском на тот же период. Самая известнаяФрамингемская шкала.</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lastRenderedPageBreak/>
        <w:t>[править]Диагностика</w:t>
      </w: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Компьютерная томография (КТ) и магнитно-резонансная томография (МРТ) — наиболее важные диагностические исследования при инсульте. КТ в большинстве случаев позволяет четко отдифференцировать «свежее» кровоизлияние в мозг от других типов инсультов, МРТ предпочтительнее для выявления участков ишемии, оценки распространённости ишемического повреждения и пенумбры (это особенно важно в первые 12—24 часа заболевания, когда методом КТ ишемический инсульт может не визуализироваться). Также, с помощью этих исследований можно выявлять первичные и метастатические опухоли, абсцессы мозга и субдуральные гематомы. Если наблюдается ригидность затылочных мышц, но отсутствует отёк диска зрительного нерва, люмбальная пункция в большинстве случаев позволит быстро установить диагноз кровоизлеяния в мозг, хотя при этом сохраняется незначительный риск возникновения синдрома «вклинения» мозга. В случаях, когда есть подозрения на эмболию, люмбальная пункция необходима, если предполагается применение антикоагулянтов. Люмбальная пункция имеет также важное значение для диагностики рассеяного склероза и, кроме того, может иметь диагностическое значение при нейровасулярном сифилисе и абсцессе мозга.[17]</w:t>
      </w:r>
    </w:p>
    <w:p w:rsidR="00FC3E46" w:rsidRDefault="00FC3E46" w:rsidP="00FC3E46">
      <w:pPr>
        <w:rPr>
          <w:rFonts w:ascii="Verdana" w:hAnsi="Verdana"/>
          <w:b/>
          <w:bCs/>
          <w:color w:val="000000"/>
          <w:kern w:val="36"/>
          <w:sz w:val="28"/>
          <w:szCs w:val="28"/>
          <w:lang w:val="en-US"/>
        </w:rPr>
      </w:pPr>
    </w:p>
    <w:p w:rsidR="00FC3E46" w:rsidRDefault="00FC3E46" w:rsidP="00FC3E46">
      <w:pPr>
        <w:rPr>
          <w:rFonts w:ascii="Verdana" w:hAnsi="Verdana"/>
          <w:b/>
          <w:bCs/>
          <w:color w:val="000000"/>
          <w:kern w:val="36"/>
          <w:sz w:val="28"/>
          <w:szCs w:val="28"/>
          <w:lang w:val="en-US"/>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Ишемический инсульт</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Этиология. Ишемический инсульт (размягчение мозга, инфаркт мозга) чаще всего развивается у больных пожилого возраста, страдающих общим и церебральным атеросклерозом. Особенно большое значение имеет сочетание атеросклероза и гипертонической болезни, сахарного диабета. В молодом и среднем возрасте среди причин ишемических инсультов следует отметить заболевания, сопровождающиеся церебральным васкулитом,— сифилис, ревматизм и другие диффузные болезни </w:t>
      </w:r>
      <w:r w:rsidRPr="00FC3E46">
        <w:rPr>
          <w:rFonts w:ascii="Verdana" w:hAnsi="Verdana"/>
          <w:b/>
          <w:bCs/>
          <w:color w:val="000000"/>
          <w:kern w:val="36"/>
          <w:sz w:val="28"/>
          <w:szCs w:val="28"/>
        </w:rPr>
        <w:lastRenderedPageBreak/>
        <w:t>соединительной ткани, а также различные заболевания сердца.</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Патогенез. Ишемические инсульты развиваются вследствие недостаточного кровоснабжения какого-либо участка мозга, питаемого пострадавшим сосудом. При этом в ишемйзированном участке мозга возникает отек. Своевременное и быстрое восстановление кровообращения за счет улучшения общей и церебральной гемодинамики и ликвидации агниоспазма, при наличии возможностей коллатерального кровообращения в мозге, может привести к ликвидации отека и нормализации пострадавших функций мозга. Если же явления ишемии и гипоксии длятся долго, мозговая ткань подвергается деструкции и наступает размягчение, или инфаркт, мозга.</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Одним из факторов возникновения ишемического очага может быть закупорка просвета сосуда тромбом или эмболом. К тромбозу мозговых сосудов приводят деструктивные изменения сосудистых стенок (при атеросклерозе, васкулите), замедление мозгового кровотока вследствие нарушения сердечной деятельности и падения артериального давления, а также повышение свертывающих свойств крови.</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Источником эмболии мозговых сосудов являются продукты распада атеросклеротических бляшек, локализующихся в аорте, у устья или в более дистальных отделах магистральных сосудов головы. Нередко эмболии возникают при эндокардите. Усиленное отложение фибрина на клапанах сердца и фибриноидный некроз благоприятствуют заносу в мозг мельчайших фибриноидных частиц. При внутрисердечных тромбозах отрывающиеся частички тромба также могут попадать в мозговые сосуды. Эмболии бывают воздушными, венозными и артериальными. Они возникают при операциях на венах шеи, сосудах головы, при субокципитальной пункции, родах и криминальных абортах, у больных коклюшем, бронхитом, при раздувании легких во время асфиксии </w:t>
      </w:r>
      <w:r w:rsidRPr="00FC3E46">
        <w:rPr>
          <w:rFonts w:ascii="Verdana" w:hAnsi="Verdana"/>
          <w:b/>
          <w:bCs/>
          <w:color w:val="000000"/>
          <w:kern w:val="36"/>
          <w:sz w:val="28"/>
          <w:szCs w:val="28"/>
        </w:rPr>
        <w:lastRenderedPageBreak/>
        <w:t>новорожденных. Газовая эмболия возможна в результате накопления азота в крови, при резком повышении атмосферного давления (высотные полеты, кесонные работы). При травмах с переломами костей может наступить жировая эмболия.</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Размягчения мозга, возникающие вследствие тромбоза или эмболии сосудов, называют тромботическими или эмболическими. Наряду с ними нередко встречаются так называемые нетромботические размягчения (инфаркты), при которых анатомическое исследование сосудов мозга (на аутопсии или прижизненное ангиографическое) не выявляет закупорки. В происхождении нетромботических инфарктов играют роль функционально-динамические нарушения васкуляризации мозга, такие как спазм мозговых сосудов, мозговая сосудистая недостаточность. Длительные спазмы мозговых сосудов бывают, по-видимому, причиной ишемических инсультов при гипертонической болезни и ангио-дистониях.</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Механизм мозговой сосудистой недостаточности заключается в несоответствии между потребностями мозга в питательных веществах, необходимых для его нормального метаболизма, и доставкой питательных веществ кровью. Мозговая сосудистая недостаточность может возникнуть при общем снижении гемодинамики (декомпенсация сердечной деятельности, падение артериального давления при шоке, коллапсе, в результате большой кровопотери, при неумеренной гипотензивной терапии и т. п.), а также вследствие уменьшения регионарного мозгового кровотока, например в случае патологии магистральных сосудов головы. Перечисленные факторы могут вызвать развитие инфаркта мозга лишь в условиях патологии при наличии критического уровня кровоснабжения отдельных участков мозга и дефектной системы саморегуляции кровоснабжения мозга, что чаще всего бывает при атеросклерозе.</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Патоморфология. Инфаркты встречаются в различных участках мозга, чаще в коре, белом веществе </w:t>
      </w:r>
      <w:r w:rsidRPr="00FC3E46">
        <w:rPr>
          <w:rFonts w:ascii="Verdana" w:hAnsi="Verdana"/>
          <w:b/>
          <w:bCs/>
          <w:color w:val="000000"/>
          <w:kern w:val="36"/>
          <w:sz w:val="28"/>
          <w:szCs w:val="28"/>
        </w:rPr>
        <w:lastRenderedPageBreak/>
        <w:t>полушарий и подкорковых узлах ( 65). Размеры их бывают разными, от мелких, видимых лишь под микроскопом, до крупных, захватывающих значительную часть полушария мозга. Очаги могут быть одиночными и множественными.</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Свежее размягчение мозга на секции имеет отечный вид. Впоследствии оно становится дряблым, желтоватого цвета. Некротическая ткань состоит из желтоватой кашицеобразной массы, затем постепенно в процессе репарации образуется киста. При микроскопическом исследовании очага размягчения в центре определяются некроз с полным разрушением нервных клеток, клеток глии и сосудов, по периферии — участки полиферации глии, ближе кнаружи — участок с сохраненными нервными клетками, фагоцитами и новообразованными капиллярами. Очаг некроза окружен зоной отека и глиозного вала. Репаративные процессы в очаге размягчения продолжаются несколько недель или месяцев.</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Клиника. Для тромботических и нетромботических инфарктов мозга характерно постепенное развитие. У многих больных наблюдаются предвестники в виде парестезии, кратковременных парезов зрительных, речевых и других расстройств. Период предвестников может длиться в течение нескольких часов или суток. Ишемическому инсульту способствует замедление мозгового кро-вотока, поэтому у многих больных он может начинаться во время отдыха или сна. В этих случаях больные, проснувшись, обнаруживают значительную слабость одной или двух конечностей, перекошенность лица, онемение отдельных участков тела, нарушение глотания или другие неврологические симптомы. Если заболевание начинается в бодрствующем состоянии, нарушения мозговых функций наступают обычно не сразу. Больные ощущают, например, затруднение в произношении слов, но еще могут разговаривать. Постепенно речь становится все менее разборчивой и, наконец, может развиться дизартрия. Нередко возникают парестезии в </w:t>
      </w:r>
      <w:r w:rsidRPr="00FC3E46">
        <w:rPr>
          <w:rFonts w:ascii="Verdana" w:hAnsi="Verdana"/>
          <w:b/>
          <w:bCs/>
          <w:color w:val="000000"/>
          <w:kern w:val="36"/>
          <w:sz w:val="28"/>
          <w:szCs w:val="28"/>
        </w:rPr>
        <w:lastRenderedPageBreak/>
        <w:t>руке, постепенно распространяемые на лицо, туловище, ногу.</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К парестезиям присоединяется мышечная слабость (вначале только руки, затем всех мышц) половины тела. Симптомы могут быть чрезвычайно разнообразными, в зависимости от локализации и размеров ишемического очага в мозге. Неврологическая симптоматика нарастает в течение от нескольких минут до суток (иногда я течение нескольких дней). Сознание обычно сохраняется или бывает нерезко нарушено (оглушение).</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Несколько реже симптомы нарушения мозговых функций наступают внезапно. Апоплектиформное развитие ишемического инсульта в большинстве случаев сочетается с более выраженными общемозговыми симптомами, больные теряют сознание, может развиться кома, эпилептиформные припадки, рвота и ряд других вегетативных расстройств.</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В связи с тем что большинство ишемических инсультов наступает вследствие нарушения общей гемодинамики, у многих больных отмечаются признаки недостаточности сердца. Тоны сердца бывают приглушены, нарушен ритм сердечных сокращений, часто отмечается мерцательная аритмия. Пульс слабого наполнения, аритмичный. При наличии патологии сонных артерий отмечается асимметрия в пульсации сонных артерий на шее и пульсации поверхностных височных артерий. Артериальное давление колеблется в широких пределах, в большинстве случаев бывает пониженным или нормальным. У больных, страдающих гипертонической болезнью, уровень его после ишемического инсульта нередко снижается.</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Эмболический инсульт развивается обычно внезапно, апоплектиформно. Больные теряют сознание, однако кома не бывает столь длительной и глубокой, как при кровоизлиянии в мозг. Очаговые симптомы наиболее часто бывают связаны с повреждением внутренней капсулы и подкорковых узлов левого полушария, так </w:t>
      </w:r>
      <w:r w:rsidRPr="00FC3E46">
        <w:rPr>
          <w:rFonts w:ascii="Verdana" w:hAnsi="Verdana"/>
          <w:b/>
          <w:bCs/>
          <w:color w:val="000000"/>
          <w:kern w:val="36"/>
          <w:sz w:val="28"/>
          <w:szCs w:val="28"/>
        </w:rPr>
        <w:lastRenderedPageBreak/>
        <w:t>как эмбол чаще всего заносится в левую среднюю мозговую артерию. У больных внезапно наступает правосторонняя гемиплегия с нарушением речи.</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Очаговые симптомы при ишемических инсультах зависят от поврежденного сосудистого бассейна, т. е. от локализации и размеров ишемического очага. Наиболее часто в клинике обнаруживаются следующие синдромы.</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Синдром поражения средней мозговой артерии. Полная закупорка средней мозговой артерии обусловливает обширное размягчение паренхимы головного мозга, которая снабжается этой артерией и ее ветвями. Возникает кома, развивается гемиплегия, гемианестезия, гемианопсия, парез взора, при левостороннем очаге — афазия.</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Если выключаются глубокие ветви средней мозговой артерии, очаг размягчения захватывает, главным образом, внутреннюю капсулу и подкорковые узлы, развиваются гемиплегия, центральный парез мышц лица и языка, нерезко выраженные чувствительные нарушения. Поражение левого полушария может привести к афазии.</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Повреждение корковых ветвей средней мозговой артерии ведет к различным корковым синдромам: моторной или сенсорной афазии, дизартрии, явлениям брахиофациального монопареза, расстройствам чувствительности, нарушению схемы тела, астеогнозии, алексии, аграфии, акалькулии, апраксии.</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Синдром поражения передней мозговой артерии выражается в развитии пареза ноги, противоположной очагу (или гемипареза с преобладанием поражения ноги), апраксии, появлении субкортикальных рефлексов и изменений психики, характерных для поражения лобной доли.</w:t>
      </w:r>
      <w:r w:rsidRPr="00FC3E46">
        <w:rPr>
          <w:rFonts w:ascii="Verdana" w:hAnsi="Verdana"/>
          <w:b/>
          <w:bCs/>
          <w:color w:val="000000"/>
          <w:kern w:val="36"/>
          <w:sz w:val="28"/>
          <w:szCs w:val="28"/>
        </w:rPr>
        <w:cr/>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Синдром поражения задней мозговой артерии. При очагах в бассейне задней мозговой артерии основное </w:t>
      </w:r>
      <w:r w:rsidRPr="00FC3E46">
        <w:rPr>
          <w:rFonts w:ascii="Verdana" w:hAnsi="Verdana"/>
          <w:b/>
          <w:bCs/>
          <w:color w:val="000000"/>
          <w:kern w:val="36"/>
          <w:sz w:val="28"/>
          <w:szCs w:val="28"/>
        </w:rPr>
        <w:lastRenderedPageBreak/>
        <w:t>диагностическое значение имеют зрительные расстройства — зрительная агнозия, гемианопсия с сохранением макулярного зрения, квадрантная гемианопсия. Может возникнуть таламический синдром с гиперпатией, пароксизмальной болью, расстройством чувствительности и др. При левосторонней локализации очага могут присоединяться сенсорная и семантическая афазия, алексия. Поражение ветвей задней мозговой артерии, питающих гипоталамус и ножку мозга, ведет к развитию гипоталамо-гипофизарных и мезенцефальных синдромов.</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Синдромы поражения базилярной артерии вариабельны в связи с особенностями ее анатомического строения и уровнем закупорки сосуда. Очаги размягчения захватывают мост. Начальные симптомы тромбоза артерии выражаются в плохом самочувствии, дурноте, тошноте, рвоте, головокружении, боли в затылке, шуме в ушах и голове. Могут быть глазодвигательные нарушения, двоение в глазах, парез взора, нарушение глотания. К этим симптомам присоединяются парезы конечностей. При остром развитии синдрома резко выражены общемозговые симптомы, глубокая кома, тетраплегия, горметония.</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Синдром поражения позвоночной артерии характеризуется кратковременным нарушением сознания, головокружением, рвотой, вегетативными расстройствами, нистагмом. Он нередко сочетается с нарушением кровообращения в задней нижней мозжечковой артерии. При этом развивается синдром Валленберга—Захарчен-ко ( с. 132).</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Синдром поражения внутренней сонной артерии. Для этого вида патологии характерны ремиттирующие симптомы ишемии в ветвях сонной артерии, развитие гемиплегии и афазии (при очаге в левом полушарии). Нередко наблюдается офтальмогемиплеги-ческий синдром: на стороне закупоренной артерии — снижение остроты зрения вплоть до слепоты, на противоположной — геми-плегия. На стороне поражения может также возникнуть синдром Бернара—Горнера. Наблюдается </w:t>
      </w:r>
      <w:r w:rsidRPr="00FC3E46">
        <w:rPr>
          <w:rFonts w:ascii="Verdana" w:hAnsi="Verdana"/>
          <w:b/>
          <w:bCs/>
          <w:color w:val="000000"/>
          <w:kern w:val="36"/>
          <w:sz w:val="28"/>
          <w:szCs w:val="28"/>
        </w:rPr>
        <w:lastRenderedPageBreak/>
        <w:t>асимметрия пульсации сонных артерий на шее (усиление пульсации сосуда проксимальнее закупорки) и усиление пульсации и повышение давления в поверхностной височной артерии на стороне очага.</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При лабораторных исследованиях у больных ишемическим инсультом отмечаются некоторые изменения. В крови — небольшой лейкоцитоз (9—12-Ю9 в </w:t>
      </w:r>
      <w:smartTag w:uri="urn:schemas-microsoft-com:office:smarttags" w:element="metricconverter">
        <w:smartTagPr>
          <w:attr w:name="ProductID" w:val="1 л"/>
        </w:smartTagPr>
        <w:r w:rsidRPr="00FC3E46">
          <w:rPr>
            <w:rFonts w:ascii="Verdana" w:hAnsi="Verdana"/>
            <w:b/>
            <w:bCs/>
            <w:color w:val="000000"/>
            <w:kern w:val="36"/>
            <w:sz w:val="28"/>
            <w:szCs w:val="28"/>
          </w:rPr>
          <w:t>1 л</w:t>
        </w:r>
      </w:smartTag>
      <w:r w:rsidRPr="00FC3E46">
        <w:rPr>
          <w:rFonts w:ascii="Verdana" w:hAnsi="Verdana"/>
          <w:b/>
          <w:bCs/>
          <w:color w:val="000000"/>
          <w:kern w:val="36"/>
          <w:sz w:val="28"/>
          <w:szCs w:val="28"/>
        </w:rPr>
        <w:t>), лимфопения (0,15—0,2). В ряде случаев (при тромбозах мозговых сосудов) повышаются показатели свертывающей системы крови, в частности увеличивается протром-биновый индекс до 110—115 %. Изменения мочи бывают обусловлены основным заболеванием, вызвавшим инсульт. Гнпергликемия и гликозурия характерны для ишемических инсультов, развившихся вследствие сахарного диабета, но иногда, при тяжелых инфарктах, могут быть вызваны нарушением мозговых функций. Спиннномозговая жидкость вытекает под умеренным давлением, состав ее обычно не изменен.</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На электроэнцефалограмме очаговые изменения в виде патологических медленных волн преобладают над общемозговыми. Для полушарных очагов размягчения характерны асимметричные нарушения биоэлектрической активности мозга (66). На реоэнце-фалограмме обнаруживается заметное уменьшение пульсации на стороне патологического очага, что свидетельствует о худшем кровенаполнении сосудов пораженного полушария. Эхоэнцефалография имеет значение для дифференциальной диагностики с геморрагическим инсультом: при ишемических процессах срединное эхо не смещается или смещается незначительно, на 1—2 мм, в сторону, противоположную очагу, тогда как при геморрагических инсультах наблюдается его смещение на 6—7 мм.</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 xml:space="preserve">Изменения церебральных ангиограмм, обнаруживаемые при мозговых инфарктах, являются наиболее ценными для их прижизненной диагностики. Метод ангиографии имеет значение в уточнении </w:t>
      </w:r>
      <w:r w:rsidRPr="00FC3E46">
        <w:rPr>
          <w:rFonts w:ascii="Verdana" w:hAnsi="Verdana"/>
          <w:b/>
          <w:bCs/>
          <w:color w:val="000000"/>
          <w:kern w:val="36"/>
          <w:sz w:val="28"/>
          <w:szCs w:val="28"/>
        </w:rPr>
        <w:lastRenderedPageBreak/>
        <w:t>характера и локализации сосудистого процесса и в определении артериальной закупорки, ее уровня. При мозговых инфарктах отмечается изменение формы и ширины просвета сосудов, их четкообразность, извилистость, аневризматические выпячивания. Эти изменения зависят от степени поражения сосудистой системы мозга атеросклерозом или другим патологическим процессом. Тромботические и эмболические инфаркты характеризуются тем, что контрастное вещество не попадает в области, снабжаемые основными артериями и их ветвями. Можно увидеть “обрыв” контрастного вещества и в ряде случаев импрегнацию им тромба. Иногда незаполнение артерий контрастным веществом может быть и при артериальном спазме.</w:t>
      </w:r>
    </w:p>
    <w:p w:rsidR="00FC3E46" w:rsidRPr="00FC3E46" w:rsidRDefault="00FC3E46" w:rsidP="00FC3E46">
      <w:pPr>
        <w:rPr>
          <w:rFonts w:ascii="Verdana" w:hAnsi="Verdana"/>
          <w:b/>
          <w:bCs/>
          <w:color w:val="000000"/>
          <w:kern w:val="36"/>
          <w:sz w:val="28"/>
          <w:szCs w:val="28"/>
        </w:rPr>
      </w:pPr>
    </w:p>
    <w:p w:rsidR="00FC3E46" w:rsidRPr="00FC3E46" w:rsidRDefault="00FC3E46" w:rsidP="00FC3E46">
      <w:pPr>
        <w:rPr>
          <w:rFonts w:ascii="Verdana" w:hAnsi="Verdana"/>
          <w:b/>
          <w:bCs/>
          <w:color w:val="000000"/>
          <w:kern w:val="36"/>
          <w:sz w:val="28"/>
          <w:szCs w:val="28"/>
        </w:rPr>
      </w:pPr>
      <w:r w:rsidRPr="00FC3E46">
        <w:rPr>
          <w:rFonts w:ascii="Verdana" w:hAnsi="Verdana"/>
          <w:b/>
          <w:bCs/>
          <w:color w:val="000000"/>
          <w:kern w:val="36"/>
          <w:sz w:val="28"/>
          <w:szCs w:val="28"/>
        </w:rPr>
        <w:t>Острый период ишемического инсульта продолжается 10— 15 дней. В это время может еще наблюдаться нарастание очаговой симптоматики, особенно при неудовлетворительной деятельности сердца. В этот же период возникают и осложнения в виде пневмонии или отека легких, в виде пролежней. Мозговой инфаркт, как и кровоизлияние в мозг, нередко протекает тяжело, хотя смертность при них ниже (20—30%). Смерть наступает чаще в течение первых 10 суток. После стабилизации очаговых симптомов у больных начинается восстановительный период, который, как и при кровоизлияниях в мозг, длится месяцы и годы и сменяется периодом остаточных явлений.</w:t>
      </w:r>
    </w:p>
    <w:sectPr w:rsidR="00FC3E46" w:rsidRPr="00FC3E46" w:rsidSect="00972EA6">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415" w:rsidRDefault="00DD7415" w:rsidP="00972EA6">
      <w:r>
        <w:separator/>
      </w:r>
    </w:p>
  </w:endnote>
  <w:endnote w:type="continuationSeparator" w:id="1">
    <w:p w:rsidR="00DD7415" w:rsidRDefault="00DD7415" w:rsidP="00972EA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Belwe Bd BT">
    <w:panose1 w:val="02060903050305020504"/>
    <w:charset w:val="00"/>
    <w:family w:val="roman"/>
    <w:pitch w:val="variable"/>
    <w:sig w:usb0="800000AF" w:usb1="1000204A" w:usb2="00000000" w:usb3="00000000" w:csb0="0000001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rsidP="00972EA6">
    <w:pPr>
      <w:pStyle w:val="a7"/>
      <w:rPr>
        <w:rFonts w:ascii="Belwe Bd BT" w:hAnsi="Belwe Bd BT" w:cs="Arial"/>
        <w:lang w:val="en-US"/>
      </w:rPr>
    </w:pPr>
    <w:r>
      <w:rPr>
        <w:rFonts w:ascii="Belwe Bd BT" w:hAnsi="Belwe Bd BT" w:cs="Arial"/>
        <w:lang w:val="en-US"/>
      </w:rPr>
      <w:t>UzReferat.ucoz.Net</w:t>
    </w:r>
  </w:p>
  <w:p w:rsidR="00972EA6" w:rsidRDefault="00972EA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415" w:rsidRDefault="00DD7415" w:rsidP="00972EA6">
      <w:r>
        <w:separator/>
      </w:r>
    </w:p>
  </w:footnote>
  <w:footnote w:type="continuationSeparator" w:id="1">
    <w:p w:rsidR="00DD7415" w:rsidRDefault="00DD7415" w:rsidP="00972E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A6" w:rsidRDefault="00972EA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404D9"/>
    <w:multiLevelType w:val="multilevel"/>
    <w:tmpl w:val="717E84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BB3D79"/>
    <w:multiLevelType w:val="multilevel"/>
    <w:tmpl w:val="39280C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DB2F78"/>
    <w:multiLevelType w:val="multilevel"/>
    <w:tmpl w:val="A2EA7F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B7520"/>
    <w:multiLevelType w:val="multilevel"/>
    <w:tmpl w:val="33D249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3B05E8"/>
    <w:multiLevelType w:val="multilevel"/>
    <w:tmpl w:val="71949D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5464F1"/>
    <w:multiLevelType w:val="multilevel"/>
    <w:tmpl w:val="71E493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6DB28B1"/>
    <w:multiLevelType w:val="multilevel"/>
    <w:tmpl w:val="AFE69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3"/>
  </w:num>
  <w:num w:numId="5">
    <w:abstractNumId w:val="2"/>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grammar="clean"/>
  <w:stylePaneFormatFilter w:val="3F01"/>
  <w:defaultTabStop w:val="708"/>
  <w:characterSpacingControl w:val="doNotCompress"/>
  <w:footnotePr>
    <w:footnote w:id="0"/>
    <w:footnote w:id="1"/>
  </w:footnotePr>
  <w:endnotePr>
    <w:endnote w:id="0"/>
    <w:endnote w:id="1"/>
  </w:endnotePr>
  <w:compat/>
  <w:rsids>
    <w:rsidRoot w:val="00FC3E46"/>
    <w:rsid w:val="007D7408"/>
    <w:rsid w:val="00886C11"/>
    <w:rsid w:val="00972EA6"/>
    <w:rsid w:val="00DD7415"/>
    <w:rsid w:val="00E239D4"/>
    <w:rsid w:val="00FC3E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qFormat/>
    <w:rsid w:val="00FC3E46"/>
    <w:pPr>
      <w:spacing w:before="100" w:beforeAutospacing="1" w:after="100" w:afterAutospacing="1"/>
      <w:outlineLvl w:val="0"/>
    </w:pPr>
    <w:rPr>
      <w:b/>
      <w:bCs/>
      <w:kern w:val="36"/>
      <w:sz w:val="48"/>
      <w:szCs w:val="48"/>
    </w:rPr>
  </w:style>
  <w:style w:type="paragraph" w:styleId="2">
    <w:name w:val="heading 2"/>
    <w:basedOn w:val="a"/>
    <w:qFormat/>
    <w:rsid w:val="00FC3E46"/>
    <w:pPr>
      <w:spacing w:before="100" w:beforeAutospacing="1" w:after="100" w:afterAutospacing="1"/>
      <w:outlineLvl w:val="1"/>
    </w:pPr>
    <w:rPr>
      <w:b/>
      <w:bCs/>
      <w:sz w:val="36"/>
      <w:szCs w:val="36"/>
    </w:rPr>
  </w:style>
  <w:style w:type="paragraph" w:styleId="3">
    <w:name w:val="heading 3"/>
    <w:basedOn w:val="a"/>
    <w:next w:val="a"/>
    <w:qFormat/>
    <w:rsid w:val="00FC3E46"/>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FC3E46"/>
    <w:pPr>
      <w:spacing w:before="100" w:beforeAutospacing="1" w:after="100" w:afterAutospacing="1"/>
    </w:pPr>
  </w:style>
  <w:style w:type="character" w:customStyle="1" w:styleId="apple-converted-space">
    <w:name w:val="apple-converted-space"/>
    <w:basedOn w:val="a0"/>
    <w:rsid w:val="00FC3E46"/>
  </w:style>
  <w:style w:type="character" w:styleId="a4">
    <w:name w:val="Hyperlink"/>
    <w:basedOn w:val="a0"/>
    <w:rsid w:val="00FC3E46"/>
    <w:rPr>
      <w:color w:val="0000FF"/>
      <w:u w:val="single"/>
    </w:rPr>
  </w:style>
  <w:style w:type="character" w:customStyle="1" w:styleId="editsection">
    <w:name w:val="editsection"/>
    <w:basedOn w:val="a0"/>
    <w:rsid w:val="00FC3E46"/>
  </w:style>
  <w:style w:type="character" w:customStyle="1" w:styleId="mw-headline">
    <w:name w:val="mw-headline"/>
    <w:basedOn w:val="a0"/>
    <w:rsid w:val="00FC3E46"/>
  </w:style>
  <w:style w:type="character" w:customStyle="1" w:styleId="apple-style-span">
    <w:name w:val="apple-style-span"/>
    <w:basedOn w:val="a0"/>
    <w:rsid w:val="00FC3E46"/>
  </w:style>
  <w:style w:type="paragraph" w:styleId="a5">
    <w:name w:val="header"/>
    <w:basedOn w:val="a"/>
    <w:link w:val="a6"/>
    <w:rsid w:val="00972EA6"/>
    <w:pPr>
      <w:tabs>
        <w:tab w:val="center" w:pos="4677"/>
        <w:tab w:val="right" w:pos="9355"/>
      </w:tabs>
    </w:pPr>
  </w:style>
  <w:style w:type="character" w:customStyle="1" w:styleId="a6">
    <w:name w:val="Верхний колонтитул Знак"/>
    <w:basedOn w:val="a0"/>
    <w:link w:val="a5"/>
    <w:rsid w:val="00972EA6"/>
    <w:rPr>
      <w:sz w:val="24"/>
      <w:szCs w:val="24"/>
    </w:rPr>
  </w:style>
  <w:style w:type="paragraph" w:styleId="a7">
    <w:name w:val="footer"/>
    <w:basedOn w:val="a"/>
    <w:link w:val="a8"/>
    <w:rsid w:val="00972EA6"/>
    <w:pPr>
      <w:tabs>
        <w:tab w:val="center" w:pos="4677"/>
        <w:tab w:val="right" w:pos="9355"/>
      </w:tabs>
    </w:pPr>
  </w:style>
  <w:style w:type="character" w:customStyle="1" w:styleId="a8">
    <w:name w:val="Нижний колонтитул Знак"/>
    <w:basedOn w:val="a0"/>
    <w:link w:val="a7"/>
    <w:rsid w:val="00972EA6"/>
    <w:rPr>
      <w:sz w:val="24"/>
      <w:szCs w:val="24"/>
    </w:rPr>
  </w:style>
</w:styles>
</file>

<file path=word/webSettings.xml><?xml version="1.0" encoding="utf-8"?>
<w:webSettings xmlns:r="http://schemas.openxmlformats.org/officeDocument/2006/relationships" xmlns:w="http://schemas.openxmlformats.org/wordprocessingml/2006/main">
  <w:divs>
    <w:div w:id="65422531">
      <w:bodyDiv w:val="1"/>
      <w:marLeft w:val="0"/>
      <w:marRight w:val="0"/>
      <w:marTop w:val="0"/>
      <w:marBottom w:val="0"/>
      <w:divBdr>
        <w:top w:val="none" w:sz="0" w:space="0" w:color="auto"/>
        <w:left w:val="none" w:sz="0" w:space="0" w:color="auto"/>
        <w:bottom w:val="none" w:sz="0" w:space="0" w:color="auto"/>
        <w:right w:val="none" w:sz="0" w:space="0" w:color="auto"/>
      </w:divBdr>
      <w:divsChild>
        <w:div w:id="2088725682">
          <w:marLeft w:val="0"/>
          <w:marRight w:val="0"/>
          <w:marTop w:val="0"/>
          <w:marBottom w:val="0"/>
          <w:divBdr>
            <w:top w:val="none" w:sz="0" w:space="0" w:color="auto"/>
            <w:left w:val="none" w:sz="0" w:space="0" w:color="auto"/>
            <w:bottom w:val="none" w:sz="0" w:space="0" w:color="auto"/>
            <w:right w:val="none" w:sz="0" w:space="0" w:color="auto"/>
          </w:divBdr>
        </w:div>
      </w:divsChild>
    </w:div>
    <w:div w:id="324825088">
      <w:bodyDiv w:val="1"/>
      <w:marLeft w:val="0"/>
      <w:marRight w:val="0"/>
      <w:marTop w:val="0"/>
      <w:marBottom w:val="0"/>
      <w:divBdr>
        <w:top w:val="none" w:sz="0" w:space="0" w:color="auto"/>
        <w:left w:val="none" w:sz="0" w:space="0" w:color="auto"/>
        <w:bottom w:val="none" w:sz="0" w:space="0" w:color="auto"/>
        <w:right w:val="none" w:sz="0" w:space="0" w:color="auto"/>
      </w:divBdr>
    </w:div>
    <w:div w:id="839389315">
      <w:bodyDiv w:val="1"/>
      <w:marLeft w:val="0"/>
      <w:marRight w:val="0"/>
      <w:marTop w:val="0"/>
      <w:marBottom w:val="0"/>
      <w:divBdr>
        <w:top w:val="none" w:sz="0" w:space="0" w:color="auto"/>
        <w:left w:val="none" w:sz="0" w:space="0" w:color="auto"/>
        <w:bottom w:val="none" w:sz="0" w:space="0" w:color="auto"/>
        <w:right w:val="none" w:sz="0" w:space="0" w:color="auto"/>
      </w:divBdr>
    </w:div>
    <w:div w:id="966930521">
      <w:bodyDiv w:val="1"/>
      <w:marLeft w:val="0"/>
      <w:marRight w:val="0"/>
      <w:marTop w:val="0"/>
      <w:marBottom w:val="0"/>
      <w:divBdr>
        <w:top w:val="none" w:sz="0" w:space="0" w:color="auto"/>
        <w:left w:val="none" w:sz="0" w:space="0" w:color="auto"/>
        <w:bottom w:val="none" w:sz="0" w:space="0" w:color="auto"/>
        <w:right w:val="none" w:sz="0" w:space="0" w:color="auto"/>
      </w:divBdr>
    </w:div>
    <w:div w:id="1212812066">
      <w:bodyDiv w:val="1"/>
      <w:marLeft w:val="0"/>
      <w:marRight w:val="0"/>
      <w:marTop w:val="0"/>
      <w:marBottom w:val="0"/>
      <w:divBdr>
        <w:top w:val="none" w:sz="0" w:space="0" w:color="auto"/>
        <w:left w:val="none" w:sz="0" w:space="0" w:color="auto"/>
        <w:bottom w:val="none" w:sz="0" w:space="0" w:color="auto"/>
        <w:right w:val="none" w:sz="0" w:space="0" w:color="auto"/>
      </w:divBdr>
      <w:divsChild>
        <w:div w:id="310789637">
          <w:marLeft w:val="0"/>
          <w:marRight w:val="0"/>
          <w:marTop w:val="0"/>
          <w:marBottom w:val="0"/>
          <w:divBdr>
            <w:top w:val="none" w:sz="0" w:space="0" w:color="auto"/>
            <w:left w:val="none" w:sz="0" w:space="0" w:color="auto"/>
            <w:bottom w:val="none" w:sz="0" w:space="0" w:color="auto"/>
            <w:right w:val="none" w:sz="0" w:space="0" w:color="auto"/>
          </w:divBdr>
          <w:divsChild>
            <w:div w:id="23081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3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5463</Words>
  <Characters>31140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Ишемический инсульт</vt:lpstr>
    </vt:vector>
  </TitlesOfParts>
  <Company>Home</Company>
  <LinksUpToDate>false</LinksUpToDate>
  <CharactersWithSpaces>36530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Ишемический инсульт</dc:title>
  <dc:subject/>
  <dc:creator>XTreme</dc:creator>
  <cp:keywords/>
  <dc:description/>
  <cp:lastModifiedBy>eXtreme</cp:lastModifiedBy>
  <cp:revision>2</cp:revision>
  <dcterms:created xsi:type="dcterms:W3CDTF">2011-05-01T16:06:00Z</dcterms:created>
  <dcterms:modified xsi:type="dcterms:W3CDTF">2011-05-01T16:06:00Z</dcterms:modified>
</cp:coreProperties>
</file>